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32" w:rsidRDefault="0056493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06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3029"/>
        <w:gridCol w:w="4048"/>
        <w:gridCol w:w="557"/>
      </w:tblGrid>
      <w:tr w:rsidR="00564932">
        <w:trPr>
          <w:trHeight w:val="425"/>
        </w:trPr>
        <w:tc>
          <w:tcPr>
            <w:tcW w:w="1426" w:type="dxa"/>
            <w:vAlign w:val="center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3029" w:type="dxa"/>
            <w:vAlign w:val="center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Numarası:</w:t>
            </w:r>
          </w:p>
        </w:tc>
        <w:tc>
          <w:tcPr>
            <w:tcW w:w="4605" w:type="dxa"/>
            <w:gridSpan w:val="2"/>
            <w:vAlign w:val="center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Adı Soyadı:</w:t>
            </w:r>
          </w:p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jc w:val="center"/>
              <w:rPr>
                <w:b/>
              </w:rPr>
            </w:pPr>
            <w:r>
              <w:rPr>
                <w:b/>
              </w:rPr>
              <w:t>BİLİŞİM TEKNOLOJİLERİNİN TEMELLERİ DERSİ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  <w:shd w:val="clear" w:color="auto" w:fill="FFFFFF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 Bilişim Etiği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Modül Adı: İç Donanım Birimleri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 w:rsidP="00F243CF">
            <w:pPr>
              <w:tabs>
                <w:tab w:val="left" w:pos="1500"/>
              </w:tabs>
            </w:pPr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Dış Donanım Birimleri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İşletim Sistemleri ve Kurulum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jc w:val="center"/>
              <w:rPr>
                <w:b/>
              </w:rPr>
            </w:pPr>
            <w:r>
              <w:rPr>
                <w:b/>
              </w:rPr>
              <w:t>PROGRAMLAMA TEMELLERİ DERSİ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F243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Problem Çözme ve Algoritmalar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rPr>
                <w:b/>
              </w:rPr>
            </w:pPr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Programlama Dili Temelleri</w:t>
            </w:r>
          </w:p>
        </w:tc>
        <w:tc>
          <w:tcPr>
            <w:tcW w:w="557" w:type="dxa"/>
            <w:shd w:val="clear" w:color="auto" w:fill="auto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Default="00EF26D7" w:rsidP="00F2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F243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Veri Yapılar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Default="00EF26D7" w:rsidP="00F243CF"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Karar Ve Döngü Yapıları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 w:rsidP="00F24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F243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Fonksiyonlar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BİLGİSAYARLI TASARIM UYGULAMALARI DERSİ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r>
              <w:rPr>
                <w:b/>
              </w:rPr>
              <w:t>Modül Adı:</w:t>
            </w:r>
            <w:r w:rsidR="00F243CF">
              <w:rPr>
                <w:b/>
              </w:rPr>
              <w:t xml:space="preserve"> </w:t>
            </w:r>
            <w:r>
              <w:rPr>
                <w:b/>
              </w:rPr>
              <w:t>Temel Teknik Resim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 w:rsidR="00F243C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Bilgisayarlı Çizim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ROBOTİK VE KODLAMA DERSİ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Default="00EF26D7">
            <w:r>
              <w:rPr>
                <w:b/>
              </w:rPr>
              <w:t xml:space="preserve">Modül Adı: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Robotik İçin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Mikro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denetleyici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Kart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Mikro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denetleyici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Kart Uygulamaları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jc w:val="center"/>
              <w:rPr>
                <w:b/>
              </w:rPr>
            </w:pPr>
            <w:r>
              <w:rPr>
                <w:b/>
              </w:rPr>
              <w:t>AĞ SİSTEMLERİ VE ANAHTARLAMA DERSİ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F243CF">
              <w:rPr>
                <w:b/>
              </w:rPr>
              <w:t>Ağlara Giriş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Yerel Ağ Sistemleri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Ağ Adresleme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rPr>
                <w:b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Alt Ağlar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rPr>
                <w:b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Anahtarlar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AĞ SİSTEMLERİ VE YÖNLENDİRME DERSİ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Kablosuz Ağlar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Yönlendiriciler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Yönlendirme Temelleri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Güvenlik Duvarı Teknolojileri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jc w:val="center"/>
              <w:rPr>
                <w:b/>
              </w:rPr>
            </w:pPr>
            <w:r>
              <w:rPr>
                <w:b/>
              </w:rPr>
              <w:t>SİBER GÜVENLİK TEMELLERİ DERSİ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rPr>
                <w:b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Siber Güvenliğe Giriş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Bilgi Toplama Teknikleri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Sızma Testi Teknikleri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Şifreleme Teknikleri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FFFFFF"/>
          </w:tcPr>
          <w:p w:rsidR="00564932" w:rsidRPr="00F243CF" w:rsidRDefault="00EF26D7">
            <w:pPr>
              <w:rPr>
                <w:b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Kablosuz Ağ Güvenliği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  <w:shd w:val="clear" w:color="auto" w:fill="E7E6E6"/>
          </w:tcPr>
          <w:p w:rsidR="00564932" w:rsidRDefault="00EF26D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SUNUCU İŞLETİM SİSTEMLERİ DERSİ</w:t>
            </w:r>
          </w:p>
        </w:tc>
        <w:tc>
          <w:tcPr>
            <w:tcW w:w="557" w:type="dxa"/>
          </w:tcPr>
          <w:p w:rsidR="00564932" w:rsidRDefault="00564932">
            <w:pPr>
              <w:rPr>
                <w:b/>
              </w:rPr>
            </w:pPr>
          </w:p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Sunucu İşletim Sistemleri Kurulumu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Sanallaştırma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Pr="00F243CF" w:rsidRDefault="00EF26D7">
            <w:p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243CF">
              <w:rPr>
                <w:b/>
              </w:rPr>
              <w:t>Modül Adı:</w:t>
            </w:r>
            <w:r w:rsidRPr="00F243CF">
              <w:rPr>
                <w:b/>
              </w:rPr>
              <w:t xml:space="preserve"> Sunucu Dizin Hizmeti (Active Directory) Yapısı</w:t>
            </w:r>
          </w:p>
        </w:tc>
        <w:tc>
          <w:tcPr>
            <w:tcW w:w="557" w:type="dxa"/>
          </w:tcPr>
          <w:p w:rsidR="00564932" w:rsidRDefault="00564932"/>
        </w:tc>
      </w:tr>
      <w:tr w:rsidR="00564932">
        <w:tc>
          <w:tcPr>
            <w:tcW w:w="8503" w:type="dxa"/>
            <w:gridSpan w:val="3"/>
          </w:tcPr>
          <w:p w:rsidR="00564932" w:rsidRDefault="00564932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</w:tcPr>
          <w:p w:rsidR="00564932" w:rsidRDefault="00564932"/>
        </w:tc>
      </w:tr>
    </w:tbl>
    <w:p w:rsidR="00564932" w:rsidRDefault="00564932"/>
    <w:p w:rsidR="00564932" w:rsidRDefault="00EF26D7">
      <w:pPr>
        <w:ind w:firstLine="708"/>
      </w:pPr>
      <w:bookmarkStart w:id="0" w:name="_heading=h.gjdgxs" w:colFirst="0" w:colLast="0"/>
      <w:bookmarkEnd w:id="0"/>
      <w:r>
        <w:t>Koordinatör Öğretmen</w:t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  <w:t>İşletme Yetkilisi</w:t>
      </w:r>
    </w:p>
    <w:sectPr w:rsidR="00564932">
      <w:headerReference w:type="default" r:id="rId7"/>
      <w:pgSz w:w="11906" w:h="16838"/>
      <w:pgMar w:top="1304" w:right="1418" w:bottom="107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D7" w:rsidRDefault="00EF26D7">
      <w:pPr>
        <w:spacing w:after="0" w:line="240" w:lineRule="auto"/>
      </w:pPr>
      <w:r>
        <w:separator/>
      </w:r>
    </w:p>
  </w:endnote>
  <w:endnote w:type="continuationSeparator" w:id="0">
    <w:p w:rsidR="00EF26D7" w:rsidRDefault="00EF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D7" w:rsidRDefault="00EF26D7">
      <w:pPr>
        <w:spacing w:after="0" w:line="240" w:lineRule="auto"/>
      </w:pPr>
      <w:r>
        <w:separator/>
      </w:r>
    </w:p>
  </w:footnote>
  <w:footnote w:type="continuationSeparator" w:id="0">
    <w:p w:rsidR="00EF26D7" w:rsidRDefault="00EF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32" w:rsidRDefault="00F243CF" w:rsidP="00F243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GEBZE</w:t>
    </w:r>
    <w:r w:rsidR="00EF26D7">
      <w:rPr>
        <w:b/>
        <w:color w:val="000000"/>
      </w:rPr>
      <w:t xml:space="preserve"> MESLEKİ VE TEKNİK ANADOLU LİSESİ</w:t>
    </w:r>
  </w:p>
  <w:p w:rsidR="00564932" w:rsidRDefault="00EF2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</w:rPr>
      <w:t>AĞ İŞLETMENLİĞİ VE SİBER GÜVENLİK DALI</w:t>
    </w:r>
    <w:r>
      <w:rPr>
        <w:b/>
        <w:color w:val="000000"/>
      </w:rPr>
      <w:t xml:space="preserve"> GELİŞİM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32"/>
    <w:rsid w:val="00564932"/>
    <w:rsid w:val="00DC2BF4"/>
    <w:rsid w:val="00EF26D7"/>
    <w:rsid w:val="00F2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A453-4946-4C00-AD72-BCBC9B7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36CC"/>
  </w:style>
  <w:style w:type="paragraph" w:styleId="Altbilgi">
    <w:name w:val="footer"/>
    <w:basedOn w:val="Normal"/>
    <w:link w:val="Al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36CC"/>
  </w:style>
  <w:style w:type="table" w:styleId="TabloKlavuzu">
    <w:name w:val="Table Grid"/>
    <w:basedOn w:val="NormalTablo"/>
    <w:uiPriority w:val="59"/>
    <w:rsid w:val="0071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34"/>
    <w:qFormat/>
    <w:rsid w:val="00352C3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ListeParagraf">
    <w:name w:val="List Paragraph"/>
    <w:basedOn w:val="Normal"/>
    <w:link w:val="ListeParagrafChar"/>
    <w:qFormat/>
    <w:rsid w:val="00F723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99"/>
    <w:qFormat/>
    <w:locked/>
    <w:rsid w:val="00F723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ralkYok">
    <w:name w:val="No Spacing"/>
    <w:rsid w:val="00581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</w:rPr>
  </w:style>
  <w:style w:type="character" w:styleId="SatrNumaras">
    <w:name w:val="line number"/>
    <w:basedOn w:val="VarsaylanParagrafYazTipi"/>
    <w:uiPriority w:val="99"/>
    <w:semiHidden/>
    <w:unhideWhenUsed/>
    <w:rsid w:val="001F66F5"/>
  </w:style>
  <w:style w:type="paragraph" w:styleId="T2">
    <w:name w:val="toc 2"/>
    <w:basedOn w:val="Normal"/>
    <w:next w:val="Normal"/>
    <w:uiPriority w:val="39"/>
    <w:rsid w:val="00165917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paragraph" w:customStyle="1" w:styleId="Body">
    <w:name w:val="Body"/>
    <w:rsid w:val="001659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165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AtGHf7Kf6EVzcc8/roXY97Jokg==">CgMxLjAyCGguZ2pkZ3hzOAByITE3R1ZhVGw0aWZLSml0bWduRnZJTUhReWZudGhXTWRucA==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</dc:creator>
  <cp:lastModifiedBy>Microsoft hesabı</cp:lastModifiedBy>
  <cp:revision>2</cp:revision>
  <dcterms:created xsi:type="dcterms:W3CDTF">2023-07-18T07:04:00Z</dcterms:created>
  <dcterms:modified xsi:type="dcterms:W3CDTF">2023-07-18T07:04:00Z</dcterms:modified>
</cp:coreProperties>
</file>